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8BC" w:rsidRDefault="001D2A20">
      <w:r>
        <w:rPr>
          <w:noProof/>
          <w:lang w:eastAsia="en-AU"/>
        </w:rPr>
        <w:drawing>
          <wp:inline distT="0" distB="0" distL="0" distR="0">
            <wp:extent cx="3619500"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bour power logo 111.png"/>
                    <pic:cNvPicPr/>
                  </pic:nvPicPr>
                  <pic:blipFill>
                    <a:blip r:embed="rId4">
                      <a:extLst>
                        <a:ext uri="{28A0092B-C50C-407E-A947-70E740481C1C}">
                          <a14:useLocalDpi xmlns:a14="http://schemas.microsoft.com/office/drawing/2010/main" val="0"/>
                        </a:ext>
                      </a:extLst>
                    </a:blip>
                    <a:stretch>
                      <a:fillRect/>
                    </a:stretch>
                  </pic:blipFill>
                  <pic:spPr>
                    <a:xfrm>
                      <a:off x="0" y="0"/>
                      <a:ext cx="3619500" cy="657225"/>
                    </a:xfrm>
                    <a:prstGeom prst="rect">
                      <a:avLst/>
                    </a:prstGeom>
                  </pic:spPr>
                </pic:pic>
              </a:graphicData>
            </a:graphic>
          </wp:inline>
        </w:drawing>
      </w:r>
    </w:p>
    <w:p w:rsidR="001D2A20" w:rsidRDefault="001D2A20"/>
    <w:p w:rsidR="001D2A20" w:rsidRDefault="001D2A20">
      <w:r>
        <w:t>To whom it may concern,</w:t>
      </w:r>
    </w:p>
    <w:p w:rsidR="001D2A20" w:rsidRDefault="001D2A20">
      <w:r>
        <w:t xml:space="preserve">John Peran has been employed with Labour Power Recruitment Services since 2012. During his period of employment, John has been readily available for work regardless of type or location. Many clients (employers) have requested John on first names basis. John has a firm grasp of work ethic and workforce professionalism. </w:t>
      </w:r>
    </w:p>
    <w:p w:rsidR="001D2A20" w:rsidRDefault="001D2A20">
      <w:r>
        <w:t xml:space="preserve">If you require any further information on </w:t>
      </w:r>
      <w:r w:rsidR="00DA5B19">
        <w:t>johns outstanding employability skills or regarding his positive attitude, the feel free to contact me,</w:t>
      </w:r>
    </w:p>
    <w:p w:rsidR="00DA5B19" w:rsidRDefault="00DA5B19">
      <w:r>
        <w:t>Regards,</w:t>
      </w:r>
    </w:p>
    <w:p w:rsidR="001D2A20" w:rsidRDefault="00DA5B19">
      <w:r>
        <w:t>Raquel</w:t>
      </w:r>
    </w:p>
    <w:p w:rsidR="00AB460C" w:rsidRDefault="00AB460C">
      <w:r>
        <w:t>Labour Power</w:t>
      </w:r>
      <w:r w:rsidR="00DF6CEC">
        <w:t xml:space="preserve"> Client Contracting Coordinator </w:t>
      </w:r>
      <w:r w:rsidR="00747C9E">
        <w:t>(Viscount</w:t>
      </w:r>
      <w:bookmarkStart w:id="0" w:name="_GoBack"/>
      <w:bookmarkEnd w:id="0"/>
      <w:r>
        <w:t>)</w:t>
      </w:r>
    </w:p>
    <w:p w:rsidR="001D2A20" w:rsidRDefault="001D2A20">
      <w:r w:rsidRPr="001D2A20">
        <w:t>CALL 1800 080 008</w:t>
      </w:r>
    </w:p>
    <w:p w:rsidR="001D2A20" w:rsidRDefault="00747C9E">
      <w:hyperlink r:id="rId5" w:history="1">
        <w:r w:rsidR="001D2A20" w:rsidRPr="00244C0F">
          <w:rPr>
            <w:rStyle w:val="Hyperlink"/>
          </w:rPr>
          <w:t>https://www.labourpower.com/</w:t>
        </w:r>
      </w:hyperlink>
    </w:p>
    <w:p w:rsidR="001D2A20" w:rsidRDefault="001D2A20"/>
    <w:p w:rsidR="001D2A20" w:rsidRDefault="001D2A20"/>
    <w:sectPr w:rsidR="001D2A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A20"/>
    <w:rsid w:val="001018BC"/>
    <w:rsid w:val="001D2A20"/>
    <w:rsid w:val="00747C9E"/>
    <w:rsid w:val="00AB460C"/>
    <w:rsid w:val="00DA5B19"/>
    <w:rsid w:val="00DF6C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5089B-4748-4F0D-9F23-54337D94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A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bourpower.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Peran</dc:creator>
  <cp:keywords/>
  <dc:description/>
  <cp:lastModifiedBy>John Peran</cp:lastModifiedBy>
  <cp:revision>4</cp:revision>
  <dcterms:created xsi:type="dcterms:W3CDTF">2016-09-21T00:33:00Z</dcterms:created>
  <dcterms:modified xsi:type="dcterms:W3CDTF">2016-09-22T04:36:00Z</dcterms:modified>
</cp:coreProperties>
</file>